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云港路延伸段10KV电力线路迁改及台北隐患整改金具采购项目公开询价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云港路延伸段10KV电力线路迁改及台北隐患整改金具采购项目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22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952"/>
        <w:gridCol w:w="3435"/>
        <w:gridCol w:w="945"/>
        <w:gridCol w:w="977"/>
        <w:gridCol w:w="12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10kV电缆户外终端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240电缆用，冷缩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冷缩直管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DN150,3米一根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瓷横担绝缘子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SC-210/150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故障指示器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钢绞线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GJ-50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杆号牌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防火堵料(柔性有机堵料)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DT-240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以上12项为徐南材料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配电箱外壳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规格:长宽高：0.8m*0.6m*1.3m；201不锈钢；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CDM3-400F/ 3300   315A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配电箱外壳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高60cm*宽50cm*厚25cm不锈钢；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耐气候绝缘导线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JLJGYJ-1KV-2*35mm2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∅110mm2壁厚3mm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变压器台围栏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宽3m*长4.5m*高1.8米；带门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M16*190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13-21项为台北材料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45456.77元（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徐南孙先生      电话：15305135499</w:t>
      </w:r>
    </w:p>
    <w:p>
      <w:pPr>
        <w:spacing w:line="360" w:lineRule="auto"/>
        <w:ind w:firstLine="2400" w:firstLineChars="10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台北钱先生      电话：17751876173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13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MDIwODVlYzIzMTkzZjY0MWZmYmE4ZDNiMzgwZT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AA0BB1"/>
    <w:rsid w:val="04964401"/>
    <w:rsid w:val="04B241CB"/>
    <w:rsid w:val="04B52C5F"/>
    <w:rsid w:val="05500BDA"/>
    <w:rsid w:val="05706FE5"/>
    <w:rsid w:val="07732311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3E511E6"/>
    <w:rsid w:val="14057B62"/>
    <w:rsid w:val="156863F4"/>
    <w:rsid w:val="157838C2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9486F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8D0D4A"/>
    <w:rsid w:val="70C40C1C"/>
    <w:rsid w:val="71487932"/>
    <w:rsid w:val="71FD4A4D"/>
    <w:rsid w:val="725256DA"/>
    <w:rsid w:val="727B566C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3159</Words>
  <Characters>3554</Characters>
  <Lines>0</Lines>
  <Paragraphs>0</Paragraphs>
  <TotalTime>16</TotalTime>
  <ScaleCrop>false</ScaleCrop>
  <LinksUpToDate>false</LinksUpToDate>
  <CharactersWithSpaces>4063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2022-12-13T06:14:55Z</cp:lastPrinted>
  <dcterms:modified xsi:type="dcterms:W3CDTF">2022-12-13T06:28:26Z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64A5E1E7AFE147A985082E4EF35B740E</vt:lpwstr>
  </property>
</Properties>
</file>